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D0" w:rsidRDefault="008803D0">
      <w:pPr>
        <w:pStyle w:val="14PT--"/>
      </w:pPr>
      <w:bookmarkStart w:id="0" w:name="_GoBack"/>
      <w:bookmarkEnd w:id="0"/>
    </w:p>
    <w:tbl>
      <w:tblPr>
        <w:tblW w:w="8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275"/>
        <w:gridCol w:w="1275"/>
        <w:gridCol w:w="1275"/>
        <w:gridCol w:w="1275"/>
        <w:gridCol w:w="2110"/>
      </w:tblGrid>
      <w:tr w:rsidR="008803D0">
        <w:tblPrEx>
          <w:tblCellMar>
            <w:top w:w="0" w:type="dxa"/>
            <w:bottom w:w="0" w:type="dxa"/>
          </w:tblCellMar>
        </w:tblPrEx>
        <w:tc>
          <w:tcPr>
            <w:tcW w:w="844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03D0" w:rsidRDefault="00A42955">
            <w:pPr>
              <w:pStyle w:val="TableContents"/>
              <w:spacing w:after="283"/>
              <w:jc w:val="center"/>
              <w:rPr>
                <w:sz w:val="36"/>
              </w:rPr>
            </w:pPr>
            <w:r>
              <w:rPr>
                <w:sz w:val="36"/>
              </w:rPr>
              <w:t>桃園市政府衛生局所屬衛生所藥師甄選簡章</w:t>
            </w:r>
          </w:p>
        </w:tc>
      </w:tr>
      <w:tr w:rsidR="008803D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職稱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藥師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職務編號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職務列等</w:t>
            </w:r>
          </w:p>
        </w:tc>
        <w:tc>
          <w:tcPr>
            <w:tcW w:w="211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師</w:t>
            </w:r>
            <w:r>
              <w:t>(</w:t>
            </w:r>
            <w:r>
              <w:t>三</w:t>
            </w:r>
            <w:r>
              <w:t>)</w:t>
            </w:r>
            <w:r>
              <w:t>級</w:t>
            </w:r>
          </w:p>
        </w:tc>
      </w:tr>
      <w:tr w:rsidR="008803D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名額</w:t>
            </w:r>
          </w:p>
        </w:tc>
        <w:tc>
          <w:tcPr>
            <w:tcW w:w="7210" w:type="dxa"/>
            <w:gridSpan w:val="5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1</w:t>
            </w:r>
            <w:r>
              <w:t>名，（預估缺，</w:t>
            </w:r>
            <w:r>
              <w:t>108</w:t>
            </w:r>
            <w:r>
              <w:t>年</w:t>
            </w:r>
            <w:r>
              <w:t>7</w:t>
            </w:r>
            <w:r>
              <w:t>月</w:t>
            </w:r>
            <w:r>
              <w:t>29</w:t>
            </w:r>
            <w:r>
              <w:t>日出缺，倘屆時原佔缺人員因故取消，則取消錄取資格，另視成績擇優候補</w:t>
            </w:r>
            <w:r>
              <w:t>2</w:t>
            </w:r>
            <w:r>
              <w:t>名以內，以遞補同職務列等職缺為限，候補期間為</w:t>
            </w:r>
            <w:r>
              <w:t>3</w:t>
            </w:r>
            <w:r>
              <w:t>個月，自甄選結果確定之翌日起算）。</w:t>
            </w:r>
          </w:p>
        </w:tc>
      </w:tr>
      <w:tr w:rsidR="008803D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性別</w:t>
            </w:r>
          </w:p>
        </w:tc>
        <w:tc>
          <w:tcPr>
            <w:tcW w:w="7210" w:type="dxa"/>
            <w:gridSpan w:val="5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不限</w:t>
            </w:r>
          </w:p>
        </w:tc>
      </w:tr>
      <w:tr w:rsidR="008803D0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123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  <w:jc w:val="center"/>
            </w:pPr>
            <w:r>
              <w:t>資格</w:t>
            </w:r>
          </w:p>
          <w:p w:rsidR="008803D0" w:rsidRDefault="00A42955">
            <w:pPr>
              <w:pStyle w:val="TableContents"/>
              <w:spacing w:after="283"/>
              <w:jc w:val="center"/>
            </w:pPr>
            <w:r>
              <w:t>條件</w:t>
            </w:r>
          </w:p>
        </w:tc>
        <w:tc>
          <w:tcPr>
            <w:tcW w:w="7210" w:type="dxa"/>
            <w:gridSpan w:val="5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803D0" w:rsidRDefault="00A42955">
            <w:pPr>
              <w:pStyle w:val="TableContents"/>
              <w:spacing w:after="283" w:line="420" w:lineRule="atLeast"/>
            </w:pPr>
            <w:r>
              <w:t>無公務人員陞遷法第</w:t>
            </w:r>
            <w:r>
              <w:t>12</w:t>
            </w:r>
            <w:r>
              <w:t>條不得陞任之各項情事及公務人員任用法第</w:t>
            </w:r>
            <w:r>
              <w:t>26</w:t>
            </w:r>
            <w:r>
              <w:t>條、第</w:t>
            </w:r>
            <w:r>
              <w:t>28</w:t>
            </w:r>
            <w:r>
              <w:t>條不得任用之情事，並具備以下資格：</w:t>
            </w:r>
          </w:p>
          <w:p w:rsidR="008803D0" w:rsidRDefault="00A42955">
            <w:pPr>
              <w:pStyle w:val="TableContents"/>
              <w:spacing w:after="283" w:line="420" w:lineRule="atLeast"/>
              <w:ind w:left="458" w:hanging="458"/>
            </w:pPr>
            <w:r>
              <w:t>1</w:t>
            </w:r>
            <w:r>
              <w:t>、考試：專技考試或專技檢覈及格，具有藥師證書，並須</w:t>
            </w:r>
          </w:p>
          <w:p w:rsidR="008803D0" w:rsidRDefault="00A42955">
            <w:pPr>
              <w:pStyle w:val="TableContents"/>
              <w:spacing w:after="283" w:line="420" w:lineRule="atLeast"/>
            </w:pPr>
            <w:r>
              <w:t>有</w:t>
            </w:r>
            <w:r>
              <w:t>2</w:t>
            </w:r>
            <w:r>
              <w:t>年以上實際調劑執業經驗（請附服務證明）。</w:t>
            </w:r>
            <w:r>
              <w:t>2</w:t>
            </w:r>
            <w:r>
              <w:t>、學經歷：大學以上藥學系畢業。</w:t>
            </w:r>
            <w:r>
              <w:rPr>
                <w:color w:val="FF0000"/>
              </w:rPr>
              <w:t>3</w:t>
            </w:r>
            <w:r>
              <w:rPr>
                <w:color w:val="FF0000"/>
              </w:rPr>
              <w:t>、因應公共衛生業務需求，請具備汽車或機車駕照。</w:t>
            </w:r>
          </w:p>
        </w:tc>
      </w:tr>
      <w:tr w:rsidR="008803D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  <w:jc w:val="center"/>
            </w:pPr>
            <w:r>
              <w:t>工作</w:t>
            </w:r>
          </w:p>
          <w:p w:rsidR="008803D0" w:rsidRDefault="00A42955">
            <w:pPr>
              <w:pStyle w:val="TableContents"/>
              <w:spacing w:after="283"/>
              <w:jc w:val="center"/>
            </w:pPr>
            <w:r>
              <w:t>項目</w:t>
            </w:r>
          </w:p>
        </w:tc>
        <w:tc>
          <w:tcPr>
            <w:tcW w:w="7210" w:type="dxa"/>
            <w:gridSpan w:val="5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藥品調劑、處方評估、藥事行政管理等及臨時交辦事項（必要時須配合加班及假日出勤）。</w:t>
            </w:r>
          </w:p>
        </w:tc>
      </w:tr>
      <w:tr w:rsidR="008803D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  <w:jc w:val="center"/>
            </w:pPr>
            <w:r>
              <w:t>工作</w:t>
            </w:r>
          </w:p>
          <w:p w:rsidR="008803D0" w:rsidRDefault="00A42955">
            <w:pPr>
              <w:pStyle w:val="TableContents"/>
              <w:spacing w:after="283"/>
              <w:jc w:val="center"/>
            </w:pPr>
            <w:r>
              <w:t>地點</w:t>
            </w:r>
          </w:p>
        </w:tc>
        <w:tc>
          <w:tcPr>
            <w:tcW w:w="7210" w:type="dxa"/>
            <w:gridSpan w:val="5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桃園市觀音區衛生所</w:t>
            </w:r>
            <w:r>
              <w:t>(</w:t>
            </w:r>
            <w:r>
              <w:t>桃園市觀音區觀新路</w:t>
            </w:r>
            <w:r>
              <w:t>58</w:t>
            </w:r>
            <w:r>
              <w:t>號</w:t>
            </w:r>
            <w:r>
              <w:t>)</w:t>
            </w:r>
          </w:p>
        </w:tc>
      </w:tr>
      <w:tr w:rsidR="008803D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  <w:jc w:val="center"/>
            </w:pPr>
            <w:r>
              <w:t>應徵</w:t>
            </w:r>
          </w:p>
          <w:p w:rsidR="008803D0" w:rsidRDefault="00A42955">
            <w:pPr>
              <w:pStyle w:val="TableContents"/>
              <w:spacing w:after="283"/>
              <w:jc w:val="center"/>
            </w:pPr>
            <w:r>
              <w:t>時間</w:t>
            </w:r>
          </w:p>
        </w:tc>
        <w:tc>
          <w:tcPr>
            <w:tcW w:w="7210" w:type="dxa"/>
            <w:gridSpan w:val="5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</w:pPr>
            <w:r>
              <w:t>自</w:t>
            </w:r>
            <w:r>
              <w:t>108</w:t>
            </w:r>
            <w:r>
              <w:t>年</w:t>
            </w:r>
            <w:r>
              <w:t>6</w:t>
            </w:r>
            <w:r>
              <w:t>月</w:t>
            </w:r>
            <w:r>
              <w:t>11</w:t>
            </w:r>
            <w:r>
              <w:t>日起至</w:t>
            </w:r>
            <w:r>
              <w:t>108</w:t>
            </w:r>
            <w:r>
              <w:t>年</w:t>
            </w:r>
            <w:r>
              <w:t>7</w:t>
            </w:r>
            <w:r>
              <w:t>月</w:t>
            </w:r>
            <w:r>
              <w:t>1</w:t>
            </w:r>
            <w:r>
              <w:t>日（星期一）</w:t>
            </w:r>
            <w:r>
              <w:t>17:00</w:t>
            </w:r>
            <w:r>
              <w:t>止</w:t>
            </w:r>
          </w:p>
        </w:tc>
      </w:tr>
      <w:tr w:rsidR="008803D0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803D0" w:rsidRDefault="00A42955">
            <w:pPr>
              <w:pStyle w:val="TableContents"/>
              <w:spacing w:after="283"/>
              <w:jc w:val="center"/>
            </w:pPr>
            <w:r>
              <w:t>相關事項</w:t>
            </w:r>
          </w:p>
        </w:tc>
        <w:tc>
          <w:tcPr>
            <w:tcW w:w="721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803D0" w:rsidRDefault="00A42955">
            <w:pPr>
              <w:pStyle w:val="TableContents"/>
              <w:spacing w:after="283"/>
              <w:ind w:left="456" w:hanging="456"/>
            </w:pPr>
            <w:r>
              <w:t>一、檢具文件：</w:t>
            </w:r>
          </w:p>
          <w:p w:rsidR="008803D0" w:rsidRDefault="00A42955">
            <w:pPr>
              <w:pStyle w:val="TableContents"/>
              <w:spacing w:after="283"/>
              <w:ind w:left="458"/>
            </w:pPr>
            <w:r>
              <w:t>意者請備妥下列相關資料：請至銓敘部全球資訊網</w:t>
            </w:r>
            <w:r>
              <w:t>→</w:t>
            </w:r>
            <w:r>
              <w:t>常用表格下載</w:t>
            </w:r>
            <w:r>
              <w:t>→</w:t>
            </w:r>
            <w:r>
              <w:t>查詢公務人員履歷表</w:t>
            </w:r>
            <w:r>
              <w:t>(</w:t>
            </w:r>
            <w:r>
              <w:t>1020403</w:t>
            </w:r>
            <w:r>
              <w:t>修正版</w:t>
            </w:r>
            <w:r>
              <w:t>)</w:t>
            </w:r>
            <w:r>
              <w:t>（現職公務人員以公務人員</w:t>
            </w:r>
            <w:r>
              <w:t>(</w:t>
            </w:r>
            <w:r>
              <w:t>一般</w:t>
            </w:r>
            <w:r>
              <w:t>)</w:t>
            </w:r>
            <w:r>
              <w:t>直式一般，請貼相片，請填表人簽名或蓋章，並請完整填列歷年考績及銓</w:t>
            </w:r>
            <w:r>
              <w:lastRenderedPageBreak/>
              <w:t>審經歷（毋須檢附訓練及進修部分）</w:t>
            </w:r>
            <w:r>
              <w:t>;</w:t>
            </w:r>
            <w:r>
              <w:t>若非現職公務人員但銓審有案者等同相同資料備齊。</w:t>
            </w:r>
            <w:r>
              <w:t>(</w:t>
            </w:r>
            <w:r>
              <w:t>二</w:t>
            </w:r>
            <w:r>
              <w:t>)</w:t>
            </w:r>
            <w:r>
              <w:t>身分證正反面影本</w:t>
            </w:r>
            <w:r>
              <w:t>(</w:t>
            </w:r>
            <w:r>
              <w:t>三</w:t>
            </w:r>
            <w:r>
              <w:t>)</w:t>
            </w:r>
            <w:r>
              <w:t>畢業證書影本</w:t>
            </w:r>
            <w:r>
              <w:t>(</w:t>
            </w:r>
            <w:r>
              <w:t>四</w:t>
            </w:r>
            <w:r>
              <w:t>)</w:t>
            </w:r>
            <w:r>
              <w:t>考試院考試及格證書影本</w:t>
            </w:r>
            <w:r>
              <w:t>(</w:t>
            </w:r>
            <w:r>
              <w:t>五</w:t>
            </w:r>
            <w:r>
              <w:t>)</w:t>
            </w:r>
            <w:r>
              <w:rPr>
                <w:color w:val="FF0000"/>
              </w:rPr>
              <w:t>藥師</w:t>
            </w:r>
            <w:r>
              <w:t>證書影本</w:t>
            </w:r>
            <w:r>
              <w:t>(</w:t>
            </w:r>
            <w:r>
              <w:t>六</w:t>
            </w:r>
            <w:r>
              <w:t>)</w:t>
            </w:r>
            <w:r>
              <w:t>銓敘部審定函、相關經歷證明文件影本及最近</w:t>
            </w:r>
            <w:r>
              <w:t>3</w:t>
            </w:r>
            <w:r>
              <w:t>年考績通知書影本</w:t>
            </w:r>
            <w:r>
              <w:rPr>
                <w:u w:val="single"/>
              </w:rPr>
              <w:t>（七）汽車或機車駕照影本</w:t>
            </w:r>
            <w:r>
              <w:t>。（請以</w:t>
            </w:r>
            <w:r>
              <w:t>A4</w:t>
            </w:r>
            <w:r>
              <w:t>格式影印依上列順序裝訂），依上列順序裝訂、信封註明應徵</w:t>
            </w:r>
            <w:r>
              <w:t>:</w:t>
            </w:r>
            <w:r>
              <w:rPr>
                <w:b/>
              </w:rPr>
              <w:t>（桃園市觀音區衛生所藥師）</w:t>
            </w:r>
            <w:r>
              <w:t>於應徵時間截止下午</w:t>
            </w:r>
            <w:r>
              <w:t>17:00</w:t>
            </w:r>
            <w:r>
              <w:t>前以掛號郵寄</w:t>
            </w:r>
            <w:r>
              <w:t>(</w:t>
            </w:r>
            <w:r>
              <w:t>送</w:t>
            </w:r>
            <w:r>
              <w:t>)</w:t>
            </w:r>
            <w:r>
              <w:t>達本局人事室（</w:t>
            </w:r>
            <w:r>
              <w:t>33053</w:t>
            </w:r>
            <w:r>
              <w:t>桃園市桃園區縣府路</w:t>
            </w:r>
            <w:r>
              <w:t>55</w:t>
            </w:r>
            <w:r>
              <w:t>號</w:t>
            </w:r>
            <w:r>
              <w:t>)</w:t>
            </w:r>
            <w:r>
              <w:t>，逾期或證件不齊者不予受理及退件，上開資料若提供不實或遺漏，概由當事人負責。</w:t>
            </w:r>
          </w:p>
          <w:p w:rsidR="008803D0" w:rsidRDefault="00A42955">
            <w:pPr>
              <w:pStyle w:val="TableContents"/>
              <w:spacing w:after="283"/>
            </w:pPr>
            <w:r>
              <w:t>二</w:t>
            </w:r>
            <w:r>
              <w:rPr>
                <w:rFonts w:eastAsia="新細明體, serif"/>
              </w:rPr>
              <w:t>、</w:t>
            </w:r>
            <w:r>
              <w:t>報名時間：於報名截止日前（</w:t>
            </w:r>
            <w:r>
              <w:t>108</w:t>
            </w:r>
            <w:r>
              <w:t>年</w:t>
            </w:r>
            <w:r>
              <w:t>7</w:t>
            </w:r>
            <w:r>
              <w:t>月</w:t>
            </w:r>
            <w:r>
              <w:t>1</w:t>
            </w:r>
            <w:r>
              <w:t>日下午</w:t>
            </w:r>
            <w:r>
              <w:t>17</w:t>
            </w:r>
            <w:r>
              <w:t>：</w:t>
            </w:r>
            <w:r>
              <w:t>00</w:t>
            </w:r>
            <w:r>
              <w:t>時止）掛號郵寄到達或親送、委託繳送達桃園市政府衛生局人事室（</w:t>
            </w:r>
            <w:r>
              <w:t>33053</w:t>
            </w:r>
            <w:r>
              <w:t>桃園市桃園區縣府路</w:t>
            </w:r>
            <w:r>
              <w:t>55</w:t>
            </w:r>
            <w:r>
              <w:t>號）。</w:t>
            </w:r>
          </w:p>
          <w:p w:rsidR="008803D0" w:rsidRDefault="00A42955">
            <w:pPr>
              <w:pStyle w:val="TableContents"/>
              <w:spacing w:after="283"/>
            </w:pPr>
            <w:r>
              <w:t>三、初審通知：預計</w:t>
            </w:r>
            <w:r>
              <w:rPr>
                <w:b/>
              </w:rPr>
              <w:t>108</w:t>
            </w:r>
            <w:r>
              <w:rPr>
                <w:b/>
              </w:rPr>
              <w:t>年</w:t>
            </w:r>
            <w:r>
              <w:rPr>
                <w:b/>
              </w:rPr>
              <w:t>7</w:t>
            </w:r>
            <w:r>
              <w:rPr>
                <w:b/>
              </w:rPr>
              <w:t>月</w:t>
            </w:r>
            <w:r>
              <w:rPr>
                <w:b/>
              </w:rPr>
              <w:t>5</w:t>
            </w:r>
            <w:r>
              <w:rPr>
                <w:b/>
              </w:rPr>
              <w:t>日</w:t>
            </w:r>
            <w:r>
              <w:rPr>
                <w:b/>
              </w:rPr>
              <w:t>(</w:t>
            </w:r>
            <w:r>
              <w:rPr>
                <w:b/>
              </w:rPr>
              <w:t>星期五</w:t>
            </w:r>
            <w:r>
              <w:rPr>
                <w:b/>
              </w:rPr>
              <w:t>)</w:t>
            </w:r>
            <w:r>
              <w:t>於本局網站</w:t>
            </w:r>
            <w:r>
              <w:t>http://dph.tycg.gov.</w:t>
            </w:r>
            <w:r>
              <w:t>tw/</w:t>
            </w:r>
            <w:r>
              <w:t>訊息公告</w:t>
            </w:r>
            <w:r>
              <w:t>/</w:t>
            </w:r>
            <w:r>
              <w:t>徵才訊息，公告資格審查合格名單、考試時間及地點，恕不另寄通知；另證件不齊者，視為資格不符。</w:t>
            </w:r>
          </w:p>
          <w:p w:rsidR="008803D0" w:rsidRDefault="00A42955">
            <w:pPr>
              <w:pStyle w:val="TableContents"/>
              <w:spacing w:after="283"/>
              <w:ind w:left="314" w:hanging="314"/>
            </w:pPr>
            <w:r>
              <w:t>四、甄選方式：面試</w:t>
            </w:r>
            <w:r>
              <w:t>100</w:t>
            </w:r>
            <w:r>
              <w:t>％。</w:t>
            </w:r>
          </w:p>
          <w:p w:rsidR="008803D0" w:rsidRDefault="00A42955">
            <w:pPr>
              <w:pStyle w:val="TableContents"/>
              <w:spacing w:after="283"/>
            </w:pPr>
            <w:r>
              <w:t>五、聯絡人：人事室許小姐</w:t>
            </w:r>
            <w:r>
              <w:t xml:space="preserve"> </w:t>
            </w:r>
            <w:r>
              <w:t>電話：</w:t>
            </w:r>
            <w:r>
              <w:t>(</w:t>
            </w:r>
            <w:r>
              <w:t>03)3340935</w:t>
            </w:r>
            <w:r>
              <w:t>轉</w:t>
            </w:r>
            <w:r>
              <w:t>2805</w:t>
            </w:r>
            <w:r>
              <w:t>。</w:t>
            </w:r>
          </w:p>
        </w:tc>
      </w:tr>
    </w:tbl>
    <w:p w:rsidR="008803D0" w:rsidRDefault="008803D0">
      <w:pPr>
        <w:pStyle w:val="14PT--"/>
      </w:pPr>
    </w:p>
    <w:sectPr w:rsidR="008803D0">
      <w:pgSz w:w="11906" w:h="16838"/>
      <w:pgMar w:top="1134" w:right="2331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55" w:rsidRDefault="00A42955">
      <w:r>
        <w:separator/>
      </w:r>
    </w:p>
  </w:endnote>
  <w:endnote w:type="continuationSeparator" w:id="0">
    <w:p w:rsidR="00A42955" w:rsidRDefault="00A4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, serif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55" w:rsidRDefault="00A42955">
      <w:r>
        <w:rPr>
          <w:color w:val="000000"/>
        </w:rPr>
        <w:separator/>
      </w:r>
    </w:p>
  </w:footnote>
  <w:footnote w:type="continuationSeparator" w:id="0">
    <w:p w:rsidR="00A42955" w:rsidRDefault="00A42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484"/>
    <w:multiLevelType w:val="multilevel"/>
    <w:tmpl w:val="E474C4A4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" w15:restartNumberingAfterBreak="0">
    <w:nsid w:val="011A62E5"/>
    <w:multiLevelType w:val="multilevel"/>
    <w:tmpl w:val="632E7862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284260E"/>
    <w:multiLevelType w:val="multilevel"/>
    <w:tmpl w:val="381C1B9C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" w15:restartNumberingAfterBreak="0">
    <w:nsid w:val="04334B8E"/>
    <w:multiLevelType w:val="multilevel"/>
    <w:tmpl w:val="896A33F8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4" w15:restartNumberingAfterBreak="0">
    <w:nsid w:val="04AD1B10"/>
    <w:multiLevelType w:val="multilevel"/>
    <w:tmpl w:val="DC60E578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5" w15:restartNumberingAfterBreak="0">
    <w:nsid w:val="051D5A75"/>
    <w:multiLevelType w:val="multilevel"/>
    <w:tmpl w:val="E550DD6C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6" w15:restartNumberingAfterBreak="0">
    <w:nsid w:val="090C3F6B"/>
    <w:multiLevelType w:val="multilevel"/>
    <w:tmpl w:val="5622DC7E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7" w15:restartNumberingAfterBreak="0">
    <w:nsid w:val="0F8D4D1B"/>
    <w:multiLevelType w:val="multilevel"/>
    <w:tmpl w:val="9FF4FE7A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8" w15:restartNumberingAfterBreak="0">
    <w:nsid w:val="100B2245"/>
    <w:multiLevelType w:val="multilevel"/>
    <w:tmpl w:val="EAA2F960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9" w15:restartNumberingAfterBreak="0">
    <w:nsid w:val="13001970"/>
    <w:multiLevelType w:val="multilevel"/>
    <w:tmpl w:val="0A2E0B4E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10" w15:restartNumberingAfterBreak="0">
    <w:nsid w:val="142215E3"/>
    <w:multiLevelType w:val="multilevel"/>
    <w:tmpl w:val="C5C6DE58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1" w15:restartNumberingAfterBreak="0">
    <w:nsid w:val="14A95C5A"/>
    <w:multiLevelType w:val="multilevel"/>
    <w:tmpl w:val="4060FDD4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2" w15:restartNumberingAfterBreak="0">
    <w:nsid w:val="164874F1"/>
    <w:multiLevelType w:val="multilevel"/>
    <w:tmpl w:val="29AAD0A0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B105848"/>
    <w:multiLevelType w:val="multilevel"/>
    <w:tmpl w:val="FF4CBCB2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4" w15:restartNumberingAfterBreak="0">
    <w:nsid w:val="1FDD19D7"/>
    <w:multiLevelType w:val="multilevel"/>
    <w:tmpl w:val="12A00B0C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036701"/>
    <w:multiLevelType w:val="multilevel"/>
    <w:tmpl w:val="A87043AA"/>
    <w:styleLink w:val="14PT--11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 w15:restartNumberingAfterBreak="0">
    <w:nsid w:val="2620542C"/>
    <w:multiLevelType w:val="multilevel"/>
    <w:tmpl w:val="B906AF5E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7" w15:restartNumberingAfterBreak="0">
    <w:nsid w:val="2DAA193C"/>
    <w:multiLevelType w:val="multilevel"/>
    <w:tmpl w:val="913878D6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8" w15:restartNumberingAfterBreak="0">
    <w:nsid w:val="2DF83BC6"/>
    <w:multiLevelType w:val="multilevel"/>
    <w:tmpl w:val="C73E0F84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19" w15:restartNumberingAfterBreak="0">
    <w:nsid w:val="326E5ABA"/>
    <w:multiLevelType w:val="multilevel"/>
    <w:tmpl w:val="B3C04408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20" w15:restartNumberingAfterBreak="0">
    <w:nsid w:val="338820B4"/>
    <w:multiLevelType w:val="multilevel"/>
    <w:tmpl w:val="A42828B8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1" w15:restartNumberingAfterBreak="0">
    <w:nsid w:val="33C544CE"/>
    <w:multiLevelType w:val="multilevel"/>
    <w:tmpl w:val="93EE7E3A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2" w15:restartNumberingAfterBreak="0">
    <w:nsid w:val="36C25D79"/>
    <w:multiLevelType w:val="multilevel"/>
    <w:tmpl w:val="79E82C3E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23" w15:restartNumberingAfterBreak="0">
    <w:nsid w:val="394128D8"/>
    <w:multiLevelType w:val="multilevel"/>
    <w:tmpl w:val="65968B72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4" w15:restartNumberingAfterBreak="0">
    <w:nsid w:val="39BA58AB"/>
    <w:multiLevelType w:val="multilevel"/>
    <w:tmpl w:val="ACE68AD8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5" w15:restartNumberingAfterBreak="0">
    <w:nsid w:val="3D7E3D46"/>
    <w:multiLevelType w:val="multilevel"/>
    <w:tmpl w:val="DBDAE08C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6" w15:restartNumberingAfterBreak="0">
    <w:nsid w:val="3EF44BF2"/>
    <w:multiLevelType w:val="multilevel"/>
    <w:tmpl w:val="75001070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27" w15:restartNumberingAfterBreak="0">
    <w:nsid w:val="3F7B18DF"/>
    <w:multiLevelType w:val="multilevel"/>
    <w:tmpl w:val="B428D866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28" w15:restartNumberingAfterBreak="0">
    <w:nsid w:val="44AD5ED7"/>
    <w:multiLevelType w:val="multilevel"/>
    <w:tmpl w:val="350A2D1A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9" w15:restartNumberingAfterBreak="0">
    <w:nsid w:val="4A2531A0"/>
    <w:multiLevelType w:val="multilevel"/>
    <w:tmpl w:val="EE06E456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0" w15:restartNumberingAfterBreak="0">
    <w:nsid w:val="4ABB295C"/>
    <w:multiLevelType w:val="multilevel"/>
    <w:tmpl w:val="D892F820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31" w15:restartNumberingAfterBreak="0">
    <w:nsid w:val="4C8D0259"/>
    <w:multiLevelType w:val="multilevel"/>
    <w:tmpl w:val="94900390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2" w15:restartNumberingAfterBreak="0">
    <w:nsid w:val="4D6978A9"/>
    <w:multiLevelType w:val="multilevel"/>
    <w:tmpl w:val="855C85A2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3" w15:restartNumberingAfterBreak="0">
    <w:nsid w:val="505E71BF"/>
    <w:multiLevelType w:val="multilevel"/>
    <w:tmpl w:val="026C6010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4" w15:restartNumberingAfterBreak="0">
    <w:nsid w:val="541F606E"/>
    <w:multiLevelType w:val="multilevel"/>
    <w:tmpl w:val="46B02C9E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35" w15:restartNumberingAfterBreak="0">
    <w:nsid w:val="549933E9"/>
    <w:multiLevelType w:val="multilevel"/>
    <w:tmpl w:val="5120B99C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6" w15:restartNumberingAfterBreak="0">
    <w:nsid w:val="56107C45"/>
    <w:multiLevelType w:val="multilevel"/>
    <w:tmpl w:val="8166C366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7" w15:restartNumberingAfterBreak="0">
    <w:nsid w:val="591F4F5A"/>
    <w:multiLevelType w:val="multilevel"/>
    <w:tmpl w:val="FABC940E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38" w15:restartNumberingAfterBreak="0">
    <w:nsid w:val="5A8152CE"/>
    <w:multiLevelType w:val="multilevel"/>
    <w:tmpl w:val="F32A5952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9" w15:restartNumberingAfterBreak="0">
    <w:nsid w:val="5D16637B"/>
    <w:multiLevelType w:val="multilevel"/>
    <w:tmpl w:val="75722584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0" w15:restartNumberingAfterBreak="0">
    <w:nsid w:val="5E0D7084"/>
    <w:multiLevelType w:val="multilevel"/>
    <w:tmpl w:val="B326389A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41" w15:restartNumberingAfterBreak="0">
    <w:nsid w:val="61275E4D"/>
    <w:multiLevelType w:val="multilevel"/>
    <w:tmpl w:val="DF9271C2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42" w15:restartNumberingAfterBreak="0">
    <w:nsid w:val="642644DB"/>
    <w:multiLevelType w:val="multilevel"/>
    <w:tmpl w:val="72B4E46C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43" w15:restartNumberingAfterBreak="0">
    <w:nsid w:val="6A8D0008"/>
    <w:multiLevelType w:val="multilevel"/>
    <w:tmpl w:val="CFB29F4C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44" w15:restartNumberingAfterBreak="0">
    <w:nsid w:val="6BD356C4"/>
    <w:multiLevelType w:val="multilevel"/>
    <w:tmpl w:val="BA140828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45" w15:restartNumberingAfterBreak="0">
    <w:nsid w:val="7BCC2718"/>
    <w:multiLevelType w:val="multilevel"/>
    <w:tmpl w:val="11427DA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num w:numId="1">
    <w:abstractNumId w:val="38"/>
  </w:num>
  <w:num w:numId="2">
    <w:abstractNumId w:val="5"/>
  </w:num>
  <w:num w:numId="3">
    <w:abstractNumId w:val="7"/>
  </w:num>
  <w:num w:numId="4">
    <w:abstractNumId w:val="10"/>
  </w:num>
  <w:num w:numId="5">
    <w:abstractNumId w:val="30"/>
  </w:num>
  <w:num w:numId="6">
    <w:abstractNumId w:val="26"/>
  </w:num>
  <w:num w:numId="7">
    <w:abstractNumId w:val="43"/>
  </w:num>
  <w:num w:numId="8">
    <w:abstractNumId w:val="35"/>
  </w:num>
  <w:num w:numId="9">
    <w:abstractNumId w:val="4"/>
  </w:num>
  <w:num w:numId="10">
    <w:abstractNumId w:val="40"/>
  </w:num>
  <w:num w:numId="11">
    <w:abstractNumId w:val="42"/>
  </w:num>
  <w:num w:numId="12">
    <w:abstractNumId w:val="33"/>
  </w:num>
  <w:num w:numId="13">
    <w:abstractNumId w:val="39"/>
  </w:num>
  <w:num w:numId="14">
    <w:abstractNumId w:val="41"/>
  </w:num>
  <w:num w:numId="15">
    <w:abstractNumId w:val="28"/>
  </w:num>
  <w:num w:numId="16">
    <w:abstractNumId w:val="29"/>
  </w:num>
  <w:num w:numId="17">
    <w:abstractNumId w:val="19"/>
  </w:num>
  <w:num w:numId="18">
    <w:abstractNumId w:val="16"/>
  </w:num>
  <w:num w:numId="19">
    <w:abstractNumId w:val="9"/>
  </w:num>
  <w:num w:numId="20">
    <w:abstractNumId w:val="1"/>
  </w:num>
  <w:num w:numId="21">
    <w:abstractNumId w:val="36"/>
  </w:num>
  <w:num w:numId="22">
    <w:abstractNumId w:val="37"/>
  </w:num>
  <w:num w:numId="23">
    <w:abstractNumId w:val="15"/>
  </w:num>
  <w:num w:numId="24">
    <w:abstractNumId w:val="17"/>
  </w:num>
  <w:num w:numId="25">
    <w:abstractNumId w:val="11"/>
  </w:num>
  <w:num w:numId="26">
    <w:abstractNumId w:val="18"/>
  </w:num>
  <w:num w:numId="27">
    <w:abstractNumId w:val="27"/>
  </w:num>
  <w:num w:numId="28">
    <w:abstractNumId w:val="21"/>
  </w:num>
  <w:num w:numId="29">
    <w:abstractNumId w:val="44"/>
  </w:num>
  <w:num w:numId="30">
    <w:abstractNumId w:val="14"/>
  </w:num>
  <w:num w:numId="31">
    <w:abstractNumId w:val="2"/>
  </w:num>
  <w:num w:numId="32">
    <w:abstractNumId w:val="31"/>
  </w:num>
  <w:num w:numId="33">
    <w:abstractNumId w:val="12"/>
  </w:num>
  <w:num w:numId="34">
    <w:abstractNumId w:val="3"/>
  </w:num>
  <w:num w:numId="35">
    <w:abstractNumId w:val="6"/>
  </w:num>
  <w:num w:numId="36">
    <w:abstractNumId w:val="25"/>
  </w:num>
  <w:num w:numId="37">
    <w:abstractNumId w:val="45"/>
  </w:num>
  <w:num w:numId="38">
    <w:abstractNumId w:val="34"/>
  </w:num>
  <w:num w:numId="39">
    <w:abstractNumId w:val="13"/>
  </w:num>
  <w:num w:numId="40">
    <w:abstractNumId w:val="23"/>
  </w:num>
  <w:num w:numId="41">
    <w:abstractNumId w:val="0"/>
  </w:num>
  <w:num w:numId="42">
    <w:abstractNumId w:val="22"/>
  </w:num>
  <w:num w:numId="43">
    <w:abstractNumId w:val="32"/>
  </w:num>
  <w:num w:numId="44">
    <w:abstractNumId w:val="8"/>
  </w:num>
  <w:num w:numId="45">
    <w:abstractNumId w:val="2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03D0"/>
    <w:rsid w:val="008803D0"/>
    <w:rsid w:val="00A42955"/>
    <w:rsid w:val="00E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5E276-F755-4471-85A0-B050F48F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0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0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">
    <w:name w:val="編號18PT -- (一)   1、  (1)   A、  (A)   a、"/>
    <w:basedOn w:val="a2"/>
    <w:pPr>
      <w:numPr>
        <w:numId w:val="41"/>
      </w:numPr>
    </w:pPr>
  </w:style>
  <w:style w:type="numbering" w:customStyle="1" w:styleId="18PT--11AAa0">
    <w:name w:val="編號18PT -- (一)   1.   (1)   A.  (A)   a."/>
    <w:basedOn w:val="a2"/>
    <w:pPr>
      <w:numPr>
        <w:numId w:val="42"/>
      </w:numPr>
    </w:pPr>
  </w:style>
  <w:style w:type="numbering" w:customStyle="1" w:styleId="18PT--11AA0">
    <w:name w:val="編號18PT -- 一、  (一)   1、  (1)   A、  (A)"/>
    <w:basedOn w:val="a2"/>
    <w:pPr>
      <w:numPr>
        <w:numId w:val="43"/>
      </w:numPr>
    </w:pPr>
  </w:style>
  <w:style w:type="numbering" w:customStyle="1" w:styleId="18PT--11AA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Program%20Files%20(x86)/NDC%20ODF%20Application%20Tools%206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USER</dc:creator>
  <cp:lastModifiedBy>USER</cp:lastModifiedBy>
  <cp:revision>2</cp:revision>
  <dcterms:created xsi:type="dcterms:W3CDTF">2019-06-11T08:44:00Z</dcterms:created>
  <dcterms:modified xsi:type="dcterms:W3CDTF">2019-06-11T08:44:00Z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